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08B3" w14:textId="77777777" w:rsidR="00DF687D" w:rsidRDefault="00DF687D" w:rsidP="00DF687D">
      <w:r>
        <w:t>BURIAN O NO?</w:t>
      </w:r>
    </w:p>
    <w:p w14:paraId="0151B6F4" w14:textId="350DDD78" w:rsidR="00DF687D" w:rsidRPr="00DF687D" w:rsidRDefault="00DF687D" w:rsidP="00DF687D">
      <w:r w:rsidRPr="00DF687D">
        <w:t>Ma questo sarà burian? Lo so che questa parola è molto evocativa: appena la si sente pronunciare, subito si pensa al grande freddo, alla neve, al gelo. Però, non tutto quello che arriva da nord o da est è burian.</w:t>
      </w:r>
    </w:p>
    <w:p w14:paraId="36E45A79" w14:textId="77777777" w:rsidR="00DF687D" w:rsidRPr="00DF687D" w:rsidRDefault="00DF687D" w:rsidP="00DF687D">
      <w:r w:rsidRPr="00DF687D">
        <w:t>Titolava ieri un quotidiano nazionale: "E' in arrivo il burian dal Polo Nord!". Ma che c'entra il burian col polo nord? Un altro parlava di "blizzard in arrivo dai Balcani". Ma che c'entrano i blizzard con i Balcani?</w:t>
      </w:r>
    </w:p>
    <w:p w14:paraId="716FB7C3" w14:textId="77777777" w:rsidR="00DF687D" w:rsidRPr="00DF687D" w:rsidRDefault="00DF687D" w:rsidP="00DF687D">
      <w:r w:rsidRPr="00DF687D">
        <w:t>Insomma, c'è una gran confusione sul significato di "burian" che, come spesso abbiamo sottolineato, è un vento, gelido e secco, proveniente dalle steppe russe, per antonomasia le steppe ghirghise, dal Kazakistan. Spesso, si tratta di venti che giungono ancora più da est, dalla Mongolia (come nel 2012), aggirando da sud gli Urali e portando l'alito gelido dell'anticiclone russo-siberiano. Si tratta dell'esito più spettacolare di lunghi periodi di antizonalità, cioè di circolazione contraria a quella normale (da ovest, detta appunto "zonale"). L'esempio più spettacolare, però, fu il burian del 1996, che portò tantissima neve, non perché fosse umido, ma perché, giunto nel Mediterraneo con una temperatura poco spesso raggiunta in passato (-16°C a 850 hPa, ma praticamente alla stessa temperatura anche al suolo), innescò uno spettacolare Adriatic Snow Effect ed una successiva ciclogenesi, e scaricò oltre un metro di neve nelle città dell'immediato entroterra marchigiano in poche ore.</w:t>
      </w:r>
    </w:p>
    <w:p w14:paraId="65E9970B" w14:textId="77777777" w:rsidR="00DF687D" w:rsidRPr="00DF687D" w:rsidRDefault="00DF687D" w:rsidP="00DF687D">
      <w:r w:rsidRPr="00DF687D">
        <w:t>Questa volta, invece, la situazione è un po' diversa. La massa d'aria, come si vede dalle immagini satellitari degli scorsi giorni, è di origine artica, non continentale, è giunta fra la Penisola di Kola e la la Russia settentrionale, a circa 1000 km ad ovest di Vorkuta, ed è poi penetrata nella Russia Europea, facendo un "giro turistico" che l'ha condotta ad inglobare aria continentale, a sua volta derivante dall'anticiclone russo-siberiano. L'incontro fra aria artica ed aria continentale, molto sottile come spessore ma molto fredda e soprattutto con una netta inversione termica al suo interno, ha generato una massa che non è né artica né continentale: è gelida sia al suolo sia in quota ma, invecchiandosi, ha cambiato natura: non è "pellicolare" come l'aria continentale e ha perso gran parte della sua omotermia, ma ha guadagnato in spessore e, quindi, anche in entità dei fenomeni in grado di provocare, dato che è in grado di innescare violenti fenomeni convettivi e, quindi, violente tempeste di neve.</w:t>
      </w:r>
    </w:p>
    <w:p w14:paraId="4D546DB7" w14:textId="77777777" w:rsidR="00DF687D" w:rsidRPr="00DF687D" w:rsidRDefault="00DF687D" w:rsidP="00DF687D">
      <w:r w:rsidRPr="00DF687D">
        <w:t>Non è, quindi, "burian", anche se del burian ha comunque qualche caratteristica (è secca, ha uno scarso gradiente verticale ma non nullo o addirittura inverso come il vero burian ed è freddissima).</w:t>
      </w:r>
    </w:p>
    <w:p w14:paraId="3B01F4D3" w14:textId="77777777" w:rsidR="00DF687D" w:rsidRPr="00DF687D" w:rsidRDefault="00DF687D" w:rsidP="00DF687D">
      <w:r w:rsidRPr="00DF687D">
        <w:t xml:space="preserve">Se questa massa, specialmente nella sua parte centrale, quella con valori più bassi di temperatura in quota, fosse arrivata diritta su di noi, avrebbe innescato una nevicata storica. In realtà, la parte più fredda in quota, con valori di geopotenziale più bassi, resterà sui Balcani e sull'Ucraina, mentre noi godremo solo marginalmente dell'aria più fredda al suolo. A causa, però, dell'incontro con aria più calda ed umida, s'innescherà, venerdì, all'arrivo dell'ultima delle perturbazioni atlantiche, una ciclogenesi che produrrà uno scorrimento di aria più </w:t>
      </w:r>
      <w:r w:rsidRPr="00DF687D">
        <w:lastRenderedPageBreak/>
        <w:t>umida su aria più fredda, in grado di produrre precipitazioni che risulteranno nevose specie nella seconda parte del pomeriggio, in serata e nelle prime ore di sabato, quando, poi, lentamente le precipitazioni caleranno di intensità. In base alla posizione e alla traiettoria del minimo, in realtà, potrà cambiare molto: un minimo più a nord, specie sul Lazio, sarebbe favorevole ad abbondanti nevicate in Appennino. Un minimo troppo a sud renderebbe molto debole e quasi sterile lo Stau appenninico.</w:t>
      </w:r>
    </w:p>
    <w:p w14:paraId="48CD22E2" w14:textId="2B5C6EB9" w:rsidR="00DF687D" w:rsidRDefault="00DF687D" w:rsidP="00DF687D">
      <w:r w:rsidRPr="00DF687D">
        <w:drawing>
          <wp:inline distT="0" distB="0" distL="0" distR="0" wp14:anchorId="3D39AB29" wp14:editId="5D59A45B">
            <wp:extent cx="6120130" cy="4284345"/>
            <wp:effectExtent l="0" t="0" r="0" b="1905"/>
            <wp:docPr id="800600409"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284345"/>
                    </a:xfrm>
                    <a:prstGeom prst="rect">
                      <a:avLst/>
                    </a:prstGeom>
                    <a:noFill/>
                    <a:ln>
                      <a:noFill/>
                    </a:ln>
                  </pic:spPr>
                </pic:pic>
              </a:graphicData>
            </a:graphic>
          </wp:inline>
        </w:drawing>
      </w:r>
    </w:p>
    <w:p w14:paraId="6AD2C0A1" w14:textId="77777777" w:rsidR="00DF687D" w:rsidRDefault="00DF687D" w:rsidP="00DF687D"/>
    <w:p w14:paraId="2F0A75BD" w14:textId="4A9BDFA1" w:rsidR="00DF687D" w:rsidRDefault="00DF687D" w:rsidP="00DF687D">
      <w:r w:rsidRPr="00DF687D">
        <w:drawing>
          <wp:inline distT="0" distB="0" distL="0" distR="0" wp14:anchorId="28C73C00" wp14:editId="529F6B15">
            <wp:extent cx="4181475" cy="2927206"/>
            <wp:effectExtent l="0" t="0" r="0" b="6985"/>
            <wp:docPr id="270226233"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2493" cy="2941919"/>
                    </a:xfrm>
                    <a:prstGeom prst="rect">
                      <a:avLst/>
                    </a:prstGeom>
                    <a:noFill/>
                    <a:ln>
                      <a:noFill/>
                    </a:ln>
                  </pic:spPr>
                </pic:pic>
              </a:graphicData>
            </a:graphic>
          </wp:inline>
        </w:drawing>
      </w:r>
    </w:p>
    <w:p w14:paraId="017DF5ED" w14:textId="182926FA" w:rsidR="00DF687D" w:rsidRDefault="00DF687D" w:rsidP="00DF687D">
      <w:r w:rsidRPr="00DF687D">
        <w:drawing>
          <wp:inline distT="0" distB="0" distL="0" distR="0" wp14:anchorId="2F985D9E" wp14:editId="0576A975">
            <wp:extent cx="6120130" cy="4284345"/>
            <wp:effectExtent l="0" t="0" r="0" b="1905"/>
            <wp:docPr id="2073413265"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suna descrizione della foto disponib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284345"/>
                    </a:xfrm>
                    <a:prstGeom prst="rect">
                      <a:avLst/>
                    </a:prstGeom>
                    <a:noFill/>
                    <a:ln>
                      <a:noFill/>
                    </a:ln>
                  </pic:spPr>
                </pic:pic>
              </a:graphicData>
            </a:graphic>
          </wp:inline>
        </w:drawing>
      </w:r>
    </w:p>
    <w:sectPr w:rsidR="00DF68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D"/>
    <w:rsid w:val="00C41E9E"/>
    <w:rsid w:val="00DF687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F4EB"/>
  <w15:chartTrackingRefBased/>
  <w15:docId w15:val="{65757C74-A9C8-44B9-9C1D-0B8945CA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F6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F6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F68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F68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F68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F68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68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68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68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68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F68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F68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F68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F68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F68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68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68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68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6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68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68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68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68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687D"/>
    <w:rPr>
      <w:i/>
      <w:iCs/>
      <w:color w:val="404040" w:themeColor="text1" w:themeTint="BF"/>
    </w:rPr>
  </w:style>
  <w:style w:type="paragraph" w:styleId="Paragrafoelenco">
    <w:name w:val="List Paragraph"/>
    <w:basedOn w:val="Normale"/>
    <w:uiPriority w:val="34"/>
    <w:qFormat/>
    <w:rsid w:val="00DF687D"/>
    <w:pPr>
      <w:ind w:left="720"/>
      <w:contextualSpacing/>
    </w:pPr>
  </w:style>
  <w:style w:type="character" w:styleId="Enfasiintensa">
    <w:name w:val="Intense Emphasis"/>
    <w:basedOn w:val="Carpredefinitoparagrafo"/>
    <w:uiPriority w:val="21"/>
    <w:qFormat/>
    <w:rsid w:val="00DF687D"/>
    <w:rPr>
      <w:i/>
      <w:iCs/>
      <w:color w:val="0F4761" w:themeColor="accent1" w:themeShade="BF"/>
    </w:rPr>
  </w:style>
  <w:style w:type="paragraph" w:styleId="Citazioneintensa">
    <w:name w:val="Intense Quote"/>
    <w:basedOn w:val="Normale"/>
    <w:next w:val="Normale"/>
    <w:link w:val="CitazioneintensaCarattere"/>
    <w:uiPriority w:val="30"/>
    <w:qFormat/>
    <w:rsid w:val="00DF6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F687D"/>
    <w:rPr>
      <w:i/>
      <w:iCs/>
      <w:color w:val="0F4761" w:themeColor="accent1" w:themeShade="BF"/>
    </w:rPr>
  </w:style>
  <w:style w:type="character" w:styleId="Riferimentointenso">
    <w:name w:val="Intense Reference"/>
    <w:basedOn w:val="Carpredefinitoparagrafo"/>
    <w:uiPriority w:val="32"/>
    <w:qFormat/>
    <w:rsid w:val="00DF68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2025-08-16T10:50:00Z</dcterms:created>
  <dcterms:modified xsi:type="dcterms:W3CDTF">2025-08-16T10:53:00Z</dcterms:modified>
</cp:coreProperties>
</file>