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C6D75" w14:textId="735A360B" w:rsidR="009D0809" w:rsidRPr="009D0809" w:rsidRDefault="009D0809">
      <w:pPr>
        <w:rPr>
          <w:b/>
          <w:bCs/>
          <w:sz w:val="36"/>
          <w:szCs w:val="36"/>
        </w:rPr>
      </w:pPr>
      <w:r w:rsidRPr="009D0809">
        <w:rPr>
          <w:b/>
          <w:bCs/>
          <w:sz w:val="36"/>
          <w:szCs w:val="36"/>
        </w:rPr>
        <w:t>Rain Rate, intensità delle precipitazioni</w:t>
      </w:r>
    </w:p>
    <w:p w14:paraId="4CF858AE" w14:textId="77777777" w:rsidR="009D0809" w:rsidRPr="009D0809" w:rsidRDefault="009D0809" w:rsidP="009D0809">
      <w:r w:rsidRPr="009D0809">
        <w:t>Su segnalazione di Fabio Pauselli, vi faccio vedere quanto sia difficile e di grande responsabilità fare il mestiere del giornalista. Il Corriere dell'Umbria esce con in prima pagina, giustamente, la notizia dei danni dell'alluvione di venerdì fra Bastia ed Assisi, ma nell'occhiello, citando una dichiarazione della sindaca di Assisi, la si spara veramente grossa. Secondo quanto sostenuto dalla sindaca, infatti, ad Assisi e Bastia sarebbero caduti 200 mm di pioggia in 12 minuti. Ovviamente, non essendo una persona del mestiere, la sindaca commette un errore (e, infatti, nessuno gliene fa una colpa): confonde la pioggia cumulata con il rain rate, vale a dire l'intensità di precipitazione: in effetti, venerdì, fra Bastia ed Assisi sono caduti fra i 50 e i 70 mm di pioggia, con un'intensità massima di 200 mm/h. Non è possibile che cadano 200 mm di pioggia in 12 minuti, perché quello significherebbe che il rain rate è di 1000 mm/h, un'intensità pazzesca, irrealizzabile in natura. È vero che, specie ai tropici, con il meccanismo della coalescenza, le piogge sono più intense rispetto alle nostre. È successo talvolta che siano caduti 1800 mm di pioggia in un solo giorno, come nel Madagascar, a causa delle piogge monsoniche. Ma che si raggiunga un'intensità di 1000 mm/h è praticamente impossibile ai tropici. Figuriamoci alle nostre latitudini dove, per il meccanismo differente di produzione delle precipitazioni e la più bassa quantità di acqua precipitabile (visto che l'aria è meno calda), non è possibile raggiungere rain rate del genere. La stazione meteo di Palazzo Mancinelli raggiunse, è vero, nel 2006 un rain rate di quasi 500 mm/h, ma potrebbe essersi trattato di una misurazione amplificata da un malfunzionamento momentaneo (ad esempio, la presenza di escrementi di uccello nell'imbuto del pluviometro, che si sciolgono in acqua e fanno improvvisamente passare nel foro del pluviometro la pioggia che si era accumulata quando l'escremento lo attappava).</w:t>
      </w:r>
    </w:p>
    <w:p w14:paraId="6E6EFA07" w14:textId="77777777" w:rsidR="009D0809" w:rsidRPr="009D0809" w:rsidRDefault="009D0809" w:rsidP="009D0809">
      <w:r w:rsidRPr="009D0809">
        <w:t>Un giornalista, però, che fa informazione, ha il dovere di verificare le sue fonti e, soprattutto, se non ha la possibilità di farlo, il dovere di virgolettare i dati forniti da persone non addette ai lavori. È per questo che esiste l'obbligo formativo per gli operatori dell'informazione. Quindi, scrivere su un giornale è veramente un mestiere di grande responsabilità sociale. Certo, gli errori possono capitare a tutti ed è inevitabile, perché "errare humanum est" e questo non è assolutamente un rimprovero, perché chissà quante scemenze avrò scritto, magari senza accorgermene, in 13 anni di attività di questa pagina. Ma poi bisogna approfittarne, magari per scrivere un articolo per spiegare l'errore fatto, così da insegnare anche qualcosa di nuovo ai lettori.</w:t>
      </w:r>
    </w:p>
    <w:p w14:paraId="327AD12F" w14:textId="77777777" w:rsidR="009D0809" w:rsidRDefault="009D0809" w:rsidP="009D0809">
      <w:r w:rsidRPr="009D0809">
        <w:t>Tranquilli, quindi: con 200 mm in 12 minuti, a Bastia ed Assisi ci sarebbero state migliaia di vittime e il mondo sarebbe stato lì lì per finire. Ma il mondo ancora continua: possiamo ancora salvarci, se mettiamo la testa a posto! Se mettiamo la testa a posto...</w:t>
      </w:r>
    </w:p>
    <w:p w14:paraId="5C66358B" w14:textId="0E86F8D5" w:rsidR="009D0809" w:rsidRPr="009D0809" w:rsidRDefault="009D0809" w:rsidP="009D0809">
      <w:r w:rsidRPr="009D0809">
        <w:lastRenderedPageBreak/>
        <w:drawing>
          <wp:inline distT="0" distB="0" distL="0" distR="0" wp14:anchorId="716801C2" wp14:editId="3C006F22">
            <wp:extent cx="6120130" cy="7621905"/>
            <wp:effectExtent l="0" t="0" r="0" b="0"/>
            <wp:docPr id="1154949496" name="Immagine 1" descr="Potrebbe essere un'immagine raffigurante t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trebbe essere un'immagine raffigurante tes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7621905"/>
                    </a:xfrm>
                    <a:prstGeom prst="rect">
                      <a:avLst/>
                    </a:prstGeom>
                    <a:noFill/>
                    <a:ln>
                      <a:noFill/>
                    </a:ln>
                  </pic:spPr>
                </pic:pic>
              </a:graphicData>
            </a:graphic>
          </wp:inline>
        </w:drawing>
      </w:r>
    </w:p>
    <w:p w14:paraId="4DB5C197" w14:textId="77777777" w:rsidR="009D0809" w:rsidRDefault="009D0809"/>
    <w:sectPr w:rsidR="009D080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09"/>
    <w:rsid w:val="009D0809"/>
    <w:rsid w:val="00EA014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4E8D"/>
  <w15:chartTrackingRefBased/>
  <w15:docId w15:val="{31819E9E-EA77-4307-840C-5FC21069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D0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D0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D080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D080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D080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D080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D080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D080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D080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D080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D080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D080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D080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D080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D080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D080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D080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D0809"/>
    <w:rPr>
      <w:rFonts w:eastAsiaTheme="majorEastAsia" w:cstheme="majorBidi"/>
      <w:color w:val="272727" w:themeColor="text1" w:themeTint="D8"/>
    </w:rPr>
  </w:style>
  <w:style w:type="paragraph" w:styleId="Titolo">
    <w:name w:val="Title"/>
    <w:basedOn w:val="Normale"/>
    <w:next w:val="Normale"/>
    <w:link w:val="TitoloCarattere"/>
    <w:uiPriority w:val="10"/>
    <w:qFormat/>
    <w:rsid w:val="009D0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D080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D080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D080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D080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D0809"/>
    <w:rPr>
      <w:i/>
      <w:iCs/>
      <w:color w:val="404040" w:themeColor="text1" w:themeTint="BF"/>
    </w:rPr>
  </w:style>
  <w:style w:type="paragraph" w:styleId="Paragrafoelenco">
    <w:name w:val="List Paragraph"/>
    <w:basedOn w:val="Normale"/>
    <w:uiPriority w:val="34"/>
    <w:qFormat/>
    <w:rsid w:val="009D0809"/>
    <w:pPr>
      <w:ind w:left="720"/>
      <w:contextualSpacing/>
    </w:pPr>
  </w:style>
  <w:style w:type="character" w:styleId="Enfasiintensa">
    <w:name w:val="Intense Emphasis"/>
    <w:basedOn w:val="Carpredefinitoparagrafo"/>
    <w:uiPriority w:val="21"/>
    <w:qFormat/>
    <w:rsid w:val="009D0809"/>
    <w:rPr>
      <w:i/>
      <w:iCs/>
      <w:color w:val="0F4761" w:themeColor="accent1" w:themeShade="BF"/>
    </w:rPr>
  </w:style>
  <w:style w:type="paragraph" w:styleId="Citazioneintensa">
    <w:name w:val="Intense Quote"/>
    <w:basedOn w:val="Normale"/>
    <w:next w:val="Normale"/>
    <w:link w:val="CitazioneintensaCarattere"/>
    <w:uiPriority w:val="30"/>
    <w:qFormat/>
    <w:rsid w:val="009D0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D0809"/>
    <w:rPr>
      <w:i/>
      <w:iCs/>
      <w:color w:val="0F4761" w:themeColor="accent1" w:themeShade="BF"/>
    </w:rPr>
  </w:style>
  <w:style w:type="character" w:styleId="Riferimentointenso">
    <w:name w:val="Intense Reference"/>
    <w:basedOn w:val="Carpredefinitoparagrafo"/>
    <w:uiPriority w:val="32"/>
    <w:qFormat/>
    <w:rsid w:val="009D08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2025-08-29T16:41:00Z</dcterms:created>
  <dcterms:modified xsi:type="dcterms:W3CDTF">2025-08-29T16:42:00Z</dcterms:modified>
</cp:coreProperties>
</file>