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A1E97" w14:textId="4811D726" w:rsidR="00E97206" w:rsidRPr="00E97206" w:rsidRDefault="00E97206">
      <w:pPr>
        <w:rPr>
          <w:b/>
          <w:bCs/>
          <w:sz w:val="32"/>
          <w:szCs w:val="32"/>
        </w:rPr>
      </w:pPr>
      <w:r w:rsidRPr="00E97206">
        <w:rPr>
          <w:b/>
          <w:bCs/>
          <w:sz w:val="32"/>
          <w:szCs w:val="32"/>
        </w:rPr>
        <w:t>NAO e PNA (indici teleconnettivi)</w:t>
      </w:r>
    </w:p>
    <w:p w14:paraId="1046001B" w14:textId="77777777" w:rsidR="00E97206" w:rsidRPr="00E97206" w:rsidRDefault="00E97206" w:rsidP="00E97206">
      <w:r w:rsidRPr="00E97206">
        <w:t>Se vi va di fare qualche riflessione sulle condizioni future del tempo in Italia e nelle nostre zone, vi farò conoscere due indici statistici che, pur riferendosi a due zone diverse del pianeta, sono per forza di cose connessi fra loro, a causa della conformazione orografica.</w:t>
      </w:r>
    </w:p>
    <w:p w14:paraId="687ECCC5" w14:textId="77777777" w:rsidR="00E97206" w:rsidRPr="00E97206" w:rsidRDefault="00E97206" w:rsidP="00E97206">
      <w:r w:rsidRPr="00E97206">
        <w:t xml:space="preserve">Il primo indice è la NAO (North Atlantic </w:t>
      </w:r>
      <w:proofErr w:type="spellStart"/>
      <w:r w:rsidRPr="00E97206">
        <w:t>Oscillation</w:t>
      </w:r>
      <w:proofErr w:type="spellEnd"/>
      <w:r w:rsidRPr="00E97206">
        <w:t xml:space="preserve">, Oscillazione Nord Atlantica) che misura la differenza di pressione fra l'Islanda e le isole Azzorre. Se, come normalmente succede, sulle Azzorre regna l'Anticiclone azzorriano (e quindi la pressione è molto alta) e sull'Islanda governa la depressione dell'Islanda (e, quindi, la pressione è bassa), si dice che la NAO è positiva. In questi casi, i venti occidentali sono piuttosto tesi e hanno poche ondulazioni, per cui le perturbazioni atlantiche interessano soprattutto la Scozia, la Scandinavia e le alte latitudini, mentre il Mediterraneo, ma anche l'Europa centrale è sotto la protezione anticiclonica e non ha piogge né freddo. Solitamente, una NAO positiva è associata ad un vortice polare compatto o in compattazione, come quello che sta avvenendo in questi giorni. </w:t>
      </w:r>
    </w:p>
    <w:p w14:paraId="63828DE9" w14:textId="77777777" w:rsidR="00E97206" w:rsidRPr="00E97206" w:rsidRDefault="00E97206" w:rsidP="00E97206">
      <w:r w:rsidRPr="00E97206">
        <w:t>Se, invece, la differenza di pressione fra l'Islanda e le Azzorre è scarsa, o addirittura si inverte, si dice che la NAO è negativa e, solitamente, questo si associa ad un vortice polare debole, bilobato o trilobato, con conseguente flusso occidentale poco veloce e molto ondulato, con perturbazioni atlantiche che possono scendere fino al Mediterraneo, oppure l'Azzorriano può estendersi vero l'Islanda, causando incursioni fredde verso il mediterraneo.</w:t>
      </w:r>
    </w:p>
    <w:p w14:paraId="228B1683" w14:textId="77777777" w:rsidR="00E97206" w:rsidRPr="00E97206" w:rsidRDefault="00E97206" w:rsidP="00E97206">
      <w:r w:rsidRPr="00E97206">
        <w:t>Se osservate le carte, vedete che l'indice NAO osservato è attualmente positivo ed è aumentato nel corso dei giorni. Ma la previsione GFS lo vede in forte diminuzione dopo il 1° gennaio. Questo potrebbe essere interessante.</w:t>
      </w:r>
    </w:p>
    <w:p w14:paraId="4CEB6486" w14:textId="77777777" w:rsidR="00E97206" w:rsidRPr="00E97206" w:rsidRDefault="00E97206" w:rsidP="00E97206">
      <w:r w:rsidRPr="00E97206">
        <w:t>Vediamo, ora, l'altro indice, la PNA (Pacific North American Pattern), che misura la differenza di pressione fra le isole Aleutine e il continente americano. Con PNA positivo, c'è depressione sulle Aleutine e alta pressione sugli USA occidentali, per cui si hanno temperature sopra la media sull'ovest e sotto media sull'est di USA e Canada. Con PNA negativo, è il contrario: fa freddo ad ovest e caldo ad est.</w:t>
      </w:r>
    </w:p>
    <w:p w14:paraId="7D7C46B6" w14:textId="77777777" w:rsidR="00E97206" w:rsidRPr="00E97206" w:rsidRDefault="00E97206" w:rsidP="00E97206">
      <w:r w:rsidRPr="00E97206">
        <w:t>Come vedete, il PNA è in aumento ed è positivo, anche se non tantissimo. Questa situazione è, infatti, favorevole al freddo sulle coste orientali degli Stati Uniti e del Canada.</w:t>
      </w:r>
    </w:p>
    <w:p w14:paraId="23B1B2C0" w14:textId="77777777" w:rsidR="00E97206" w:rsidRPr="00E97206" w:rsidRDefault="00E97206" w:rsidP="00E97206">
      <w:r w:rsidRPr="00E97206">
        <w:t>Ma i due indici sono interconnessi.</w:t>
      </w:r>
    </w:p>
    <w:p w14:paraId="73232253" w14:textId="77777777" w:rsidR="00E97206" w:rsidRPr="00E97206" w:rsidRDefault="00E97206" w:rsidP="00E97206">
      <w:r w:rsidRPr="00E97206">
        <w:t>Già, perché, se l'indice PNA è positivo e anche la NAO è positivo, allora si ha una configurazione della pressione favorevole ad un'estensione dell'Azzorriano verso il Mediterraneo e, quindi, perturbazioni solo molto a nord. Se, invece, l'indice NAO è negativo, questo fa ruotare l'Azzorriano e disporlo nel senso dei meridiani favorendo non poco le incursioni di aria fredda continentale sull'Italia.</w:t>
      </w:r>
    </w:p>
    <w:p w14:paraId="25E8BB4C" w14:textId="77777777" w:rsidR="00E97206" w:rsidRPr="00E97206" w:rsidRDefault="00E97206" w:rsidP="00E97206">
      <w:r w:rsidRPr="00E97206">
        <w:t>Che cosa notate, dunque?</w:t>
      </w:r>
    </w:p>
    <w:p w14:paraId="6C6610DF" w14:textId="77777777" w:rsidR="00E97206" w:rsidRPr="00E97206" w:rsidRDefault="00E97206" w:rsidP="00E97206">
      <w:r w:rsidRPr="00E97206">
        <w:t>Attualmente abbiamo entrambi gli indici positivi (PNA+ e NAO+), cosa che si riflette nel dominio anticiclonico sul Mediterraneo e anche ad un rafforzamento del vortice polare.</w:t>
      </w:r>
    </w:p>
    <w:p w14:paraId="22A2390B" w14:textId="77777777" w:rsidR="00E97206" w:rsidRPr="00E97206" w:rsidRDefault="00E97206" w:rsidP="00E97206">
      <w:r w:rsidRPr="00E97206">
        <w:lastRenderedPageBreak/>
        <w:t>Ma, attenzione: GFS vede una diminuzione dell'indice NAO a partire dall'inizio dell'anno nuovo.</w:t>
      </w:r>
    </w:p>
    <w:p w14:paraId="4473228D" w14:textId="77777777" w:rsidR="00E97206" w:rsidRPr="00E97206" w:rsidRDefault="00E97206" w:rsidP="00E97206">
      <w:r w:rsidRPr="00E97206">
        <w:t>Se, dunque, il PNA, come sembra, resterà positivo, noi potremmo avere le condizioni per un cambio deciso di circolazione atmosferica sulle nostre regioni.</w:t>
      </w:r>
    </w:p>
    <w:p w14:paraId="100166F9" w14:textId="3EEE8857" w:rsidR="00E97206" w:rsidRDefault="00E97206" w:rsidP="00E97206">
      <w:r w:rsidRPr="00E97206">
        <w:t xml:space="preserve">Quindi, confermiamo che fin verso la Befana non si vedrà niente di nuovo ma, dopo, potrebbe anche succedere qualcosa. Ovviamente, seguiremo la vicenda con molta attenzione e, se mi sono spiegato bene con questo discorso (che non è molto complicato, via... </w:t>
      </w:r>
      <w:r w:rsidRPr="00E97206">
        <w:drawing>
          <wp:inline distT="0" distB="0" distL="0" distR="0" wp14:anchorId="6ECB81F8" wp14:editId="2AC0BBBA">
            <wp:extent cx="152400" cy="152400"/>
            <wp:effectExtent l="0" t="0" r="0" b="0"/>
            <wp:docPr id="114072136" name="Immagin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97206">
        <w:t>), potrete tenerla sott'occhio facilmente anche voi con tutto il materiale che è disponibile on line.</w:t>
      </w:r>
    </w:p>
    <w:p w14:paraId="109D1D10" w14:textId="77777777" w:rsidR="00E97206" w:rsidRPr="00E97206" w:rsidRDefault="00E97206" w:rsidP="00E97206"/>
    <w:p w14:paraId="5B552437" w14:textId="6EDA082F" w:rsidR="00E97206" w:rsidRDefault="00E97206" w:rsidP="00E97206">
      <w:r w:rsidRPr="00E97206">
        <w:drawing>
          <wp:inline distT="0" distB="0" distL="0" distR="0" wp14:anchorId="596F1282" wp14:editId="5A91B3F8">
            <wp:extent cx="6120130" cy="7139940"/>
            <wp:effectExtent l="0" t="0" r="0" b="3810"/>
            <wp:docPr id="798285411" name="Immagine 3"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ssuna descrizione della foto disponibi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7139940"/>
                    </a:xfrm>
                    <a:prstGeom prst="rect">
                      <a:avLst/>
                    </a:prstGeom>
                    <a:noFill/>
                    <a:ln>
                      <a:noFill/>
                    </a:ln>
                  </pic:spPr>
                </pic:pic>
              </a:graphicData>
            </a:graphic>
          </wp:inline>
        </w:drawing>
      </w:r>
    </w:p>
    <w:p w14:paraId="6131E0A7" w14:textId="6CA34019" w:rsidR="00E97206" w:rsidRDefault="00E97206" w:rsidP="00E97206">
      <w:r w:rsidRPr="00E97206">
        <w:drawing>
          <wp:inline distT="0" distB="0" distL="0" distR="0" wp14:anchorId="28356827" wp14:editId="6507935B">
            <wp:extent cx="6120130" cy="7139940"/>
            <wp:effectExtent l="0" t="0" r="0" b="3810"/>
            <wp:docPr id="154270593" name="Immagine 4"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ssuna descrizione della foto disponibi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7139940"/>
                    </a:xfrm>
                    <a:prstGeom prst="rect">
                      <a:avLst/>
                    </a:prstGeom>
                    <a:noFill/>
                    <a:ln>
                      <a:noFill/>
                    </a:ln>
                  </pic:spPr>
                </pic:pic>
              </a:graphicData>
            </a:graphic>
          </wp:inline>
        </w:drawing>
      </w:r>
    </w:p>
    <w:p w14:paraId="6347CA25" w14:textId="34003825" w:rsidR="00E97206" w:rsidRDefault="00E97206" w:rsidP="00E97206">
      <w:r w:rsidRPr="00E97206">
        <w:drawing>
          <wp:inline distT="0" distB="0" distL="0" distR="0" wp14:anchorId="13EE7474" wp14:editId="567C3153">
            <wp:extent cx="6120130" cy="7139940"/>
            <wp:effectExtent l="0" t="0" r="0" b="3810"/>
            <wp:docPr id="2115682070" name="Immagine 5"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ssuna descrizione della foto disponibi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7139940"/>
                    </a:xfrm>
                    <a:prstGeom prst="rect">
                      <a:avLst/>
                    </a:prstGeom>
                    <a:noFill/>
                    <a:ln>
                      <a:noFill/>
                    </a:ln>
                  </pic:spPr>
                </pic:pic>
              </a:graphicData>
            </a:graphic>
          </wp:inline>
        </w:drawing>
      </w:r>
    </w:p>
    <w:p w14:paraId="7DD885E1" w14:textId="6D2640B6" w:rsidR="00E97206" w:rsidRDefault="00E97206" w:rsidP="00E97206">
      <w:r w:rsidRPr="00E97206">
        <w:drawing>
          <wp:inline distT="0" distB="0" distL="0" distR="0" wp14:anchorId="6F93E2D6" wp14:editId="384F8CAD">
            <wp:extent cx="6120130" cy="7139940"/>
            <wp:effectExtent l="0" t="0" r="0" b="3810"/>
            <wp:docPr id="1403987966" name="Immagine 6"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ssuna descrizione della foto disponibi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7139940"/>
                    </a:xfrm>
                    <a:prstGeom prst="rect">
                      <a:avLst/>
                    </a:prstGeom>
                    <a:noFill/>
                    <a:ln>
                      <a:noFill/>
                    </a:ln>
                  </pic:spPr>
                </pic:pic>
              </a:graphicData>
            </a:graphic>
          </wp:inline>
        </w:drawing>
      </w:r>
    </w:p>
    <w:p w14:paraId="2796FE24" w14:textId="77777777" w:rsidR="00E97206" w:rsidRDefault="00E97206" w:rsidP="00E97206"/>
    <w:p w14:paraId="7E58C4CB" w14:textId="77777777" w:rsidR="00E97206" w:rsidRDefault="00E97206" w:rsidP="00E97206"/>
    <w:sectPr w:rsidR="00E9720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206"/>
    <w:rsid w:val="003A0670"/>
    <w:rsid w:val="00E97206"/>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56940"/>
  <w15:chartTrackingRefBased/>
  <w15:docId w15:val="{A787E764-BBB9-4F92-B957-22C15D02E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E972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E972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E97206"/>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E97206"/>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E97206"/>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E97206"/>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E97206"/>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E97206"/>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E97206"/>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97206"/>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E97206"/>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E97206"/>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E97206"/>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E97206"/>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E97206"/>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97206"/>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97206"/>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97206"/>
    <w:rPr>
      <w:rFonts w:eastAsiaTheme="majorEastAsia" w:cstheme="majorBidi"/>
      <w:color w:val="272727" w:themeColor="text1" w:themeTint="D8"/>
    </w:rPr>
  </w:style>
  <w:style w:type="paragraph" w:styleId="Titolo">
    <w:name w:val="Title"/>
    <w:basedOn w:val="Normale"/>
    <w:next w:val="Normale"/>
    <w:link w:val="TitoloCarattere"/>
    <w:uiPriority w:val="10"/>
    <w:qFormat/>
    <w:rsid w:val="00E972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97206"/>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97206"/>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E97206"/>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97206"/>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E97206"/>
    <w:rPr>
      <w:i/>
      <w:iCs/>
      <w:color w:val="404040" w:themeColor="text1" w:themeTint="BF"/>
    </w:rPr>
  </w:style>
  <w:style w:type="paragraph" w:styleId="Paragrafoelenco">
    <w:name w:val="List Paragraph"/>
    <w:basedOn w:val="Normale"/>
    <w:uiPriority w:val="34"/>
    <w:qFormat/>
    <w:rsid w:val="00E97206"/>
    <w:pPr>
      <w:ind w:left="720"/>
      <w:contextualSpacing/>
    </w:pPr>
  </w:style>
  <w:style w:type="character" w:styleId="Enfasiintensa">
    <w:name w:val="Intense Emphasis"/>
    <w:basedOn w:val="Carpredefinitoparagrafo"/>
    <w:uiPriority w:val="21"/>
    <w:qFormat/>
    <w:rsid w:val="00E97206"/>
    <w:rPr>
      <w:i/>
      <w:iCs/>
      <w:color w:val="0F4761" w:themeColor="accent1" w:themeShade="BF"/>
    </w:rPr>
  </w:style>
  <w:style w:type="paragraph" w:styleId="Citazioneintensa">
    <w:name w:val="Intense Quote"/>
    <w:basedOn w:val="Normale"/>
    <w:next w:val="Normale"/>
    <w:link w:val="CitazioneintensaCarattere"/>
    <w:uiPriority w:val="30"/>
    <w:qFormat/>
    <w:rsid w:val="00E972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E97206"/>
    <w:rPr>
      <w:i/>
      <w:iCs/>
      <w:color w:val="0F4761" w:themeColor="accent1" w:themeShade="BF"/>
    </w:rPr>
  </w:style>
  <w:style w:type="character" w:styleId="Riferimentointenso">
    <w:name w:val="Intense Reference"/>
    <w:basedOn w:val="Carpredefinitoparagrafo"/>
    <w:uiPriority w:val="32"/>
    <w:qFormat/>
    <w:rsid w:val="00E9720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547</Words>
  <Characters>3122</Characters>
  <Application>Microsoft Office Word</Application>
  <DocSecurity>0</DocSecurity>
  <Lines>26</Lines>
  <Paragraphs>7</Paragraphs>
  <ScaleCrop>false</ScaleCrop>
  <Company/>
  <LinksUpToDate>false</LinksUpToDate>
  <CharactersWithSpaces>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Pierluigi Gioia</dc:creator>
  <cp:keywords/>
  <dc:description/>
  <cp:lastModifiedBy>Pierluigi Gioia</cp:lastModifiedBy>
  <cp:revision>1</cp:revision>
  <dcterms:created xsi:type="dcterms:W3CDTF">2025-08-17T20:21:00Z</dcterms:created>
  <dcterms:modified xsi:type="dcterms:W3CDTF">2025-08-17T20:23:00Z</dcterms:modified>
</cp:coreProperties>
</file>