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E1818" w14:textId="11203856" w:rsidR="007E238A" w:rsidRPr="007E238A" w:rsidRDefault="007E238A">
      <w:pPr>
        <w:rPr>
          <w:b/>
          <w:bCs/>
          <w:sz w:val="32"/>
          <w:szCs w:val="32"/>
        </w:rPr>
      </w:pPr>
      <w:r w:rsidRPr="007E238A">
        <w:rPr>
          <w:b/>
          <w:bCs/>
          <w:sz w:val="32"/>
          <w:szCs w:val="32"/>
        </w:rPr>
        <w:t>Inversione termica, inquinamento a valle</w:t>
      </w:r>
    </w:p>
    <w:p w14:paraId="5C5CB865" w14:textId="77777777" w:rsidR="007E238A" w:rsidRPr="007E238A" w:rsidRDefault="007E238A" w:rsidP="007E238A">
      <w:r w:rsidRPr="007E238A">
        <w:t>Con l'asse del promontorio Olli proprio sopra le nostre teste, i fenomeni di subsidenza e di inversione termica tendono ad essere esaltati, sia in quota, sia al suolo, dove l'irraggiamento notturno raffredda il terreno e, per contatto, gli strati d'aria più bassi. Oggi, infatti, sarà la giornata più calda e raggiungeremo valori prossimi, o addirittura superiori, ai 30⁰C in non poche zone dell'Umbria, comprese le nostre, dove il precedente record di 27,4⁰C verrà polverizzato. Ma domani, le temperature caleranno leggermente, prima di diminuire più consistentemente mercoledì.</w:t>
      </w:r>
    </w:p>
    <w:p w14:paraId="6C1AE11E" w14:textId="5CA57C4C" w:rsidR="007E238A" w:rsidRPr="007E238A" w:rsidRDefault="007E238A" w:rsidP="007E238A">
      <w:r w:rsidRPr="007E238A">
        <w:t>In questi contesti anticiclonici, come spesso ripetuto, il rogo delle potature, se proprio non può essere evitato con altri metodi (</w:t>
      </w:r>
      <w:proofErr w:type="spellStart"/>
      <w:r w:rsidRPr="007E238A">
        <w:t>biotrituratori</w:t>
      </w:r>
      <w:proofErr w:type="spellEnd"/>
      <w:r w:rsidRPr="007E238A">
        <w:t xml:space="preserve">, fosse di compostaggio...), se praticato di mattina presto o di notte, con inversione termica in atto, produce il ristagno dei fumi negli strati bassi dell'atmosfera, come in questo caso. Si tratta di PM 2,5, PM 10, ossido di carbonio, biossidi di azoto ed altri composti organici volatili (COV), spesso nocivi, che ci andiamo a respirare, anche a grande distanza, perché l'inversione termica rallenta notevolmente la loro dispersione. Se questa operazione fosse stata effettuata a metà giornata, i fumi avrebbero preso la via diretta verso l'alto e si sarebbero dispersi senza problemi. E meno vento c'è, più van su diretti, senza affumicare alcunché... </w:t>
      </w:r>
      <w:r w:rsidRPr="007E238A">
        <w:drawing>
          <wp:inline distT="0" distB="0" distL="0" distR="0" wp14:anchorId="25C0467C" wp14:editId="5ECF9574">
            <wp:extent cx="152400" cy="152400"/>
            <wp:effectExtent l="0" t="0" r="0" b="0"/>
            <wp:docPr id="17153956"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E3B215A" w14:textId="77777777" w:rsidR="007E238A" w:rsidRDefault="007E238A" w:rsidP="007E238A">
      <w:r w:rsidRPr="007E238A">
        <w:t>Quindi, il nostro consiglio è di utilizzare le ore centrali della giornata - ad esempio, la pausa caffè dopo il pranzo - per effettuare queste operazioni. E le sconsigliamo vivamente in occasione di forti venti, onde evitare di incendiare accidentalmente zone boschive circostanti.</w:t>
      </w:r>
    </w:p>
    <w:p w14:paraId="146C23DB" w14:textId="3A9985B2" w:rsidR="007E238A" w:rsidRDefault="007E238A" w:rsidP="007E238A">
      <w:r w:rsidRPr="007E238A">
        <w:drawing>
          <wp:inline distT="0" distB="0" distL="0" distR="0" wp14:anchorId="300CED0A" wp14:editId="730BF267">
            <wp:extent cx="6120130" cy="3430905"/>
            <wp:effectExtent l="0" t="0" r="0" b="0"/>
            <wp:docPr id="1373728690" name="Immagine 3"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ssuna descrizione della foto disponibi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430905"/>
                    </a:xfrm>
                    <a:prstGeom prst="rect">
                      <a:avLst/>
                    </a:prstGeom>
                    <a:noFill/>
                    <a:ln>
                      <a:noFill/>
                    </a:ln>
                  </pic:spPr>
                </pic:pic>
              </a:graphicData>
            </a:graphic>
          </wp:inline>
        </w:drawing>
      </w:r>
    </w:p>
    <w:p w14:paraId="3EF325CE" w14:textId="77777777" w:rsidR="007E238A" w:rsidRPr="007E238A" w:rsidRDefault="007E238A" w:rsidP="007E238A"/>
    <w:p w14:paraId="41F76A8D" w14:textId="4401EC0F" w:rsidR="007E238A" w:rsidRDefault="007E238A" w:rsidP="007E238A">
      <w:r w:rsidRPr="007E238A">
        <w:lastRenderedPageBreak/>
        <w:drawing>
          <wp:inline distT="0" distB="0" distL="0" distR="0" wp14:anchorId="73648930" wp14:editId="0F34AE35">
            <wp:extent cx="6120130" cy="3430905"/>
            <wp:effectExtent l="0" t="0" r="0" b="0"/>
            <wp:docPr id="833664442" name="Immagine 4"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ssuna descrizione della foto disponibi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30905"/>
                    </a:xfrm>
                    <a:prstGeom prst="rect">
                      <a:avLst/>
                    </a:prstGeom>
                    <a:noFill/>
                    <a:ln>
                      <a:noFill/>
                    </a:ln>
                  </pic:spPr>
                </pic:pic>
              </a:graphicData>
            </a:graphic>
          </wp:inline>
        </w:drawing>
      </w:r>
    </w:p>
    <w:p w14:paraId="5B6E7158" w14:textId="09828DD2" w:rsidR="007E238A" w:rsidRDefault="007E238A" w:rsidP="007E238A">
      <w:r w:rsidRPr="007E238A">
        <w:drawing>
          <wp:inline distT="0" distB="0" distL="0" distR="0" wp14:anchorId="1EB9E1E7" wp14:editId="737CA0E0">
            <wp:extent cx="6120130" cy="3430905"/>
            <wp:effectExtent l="0" t="0" r="0" b="0"/>
            <wp:docPr id="130167393" name="Immagine 5"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ssuna descrizione della foto disponibi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30905"/>
                    </a:xfrm>
                    <a:prstGeom prst="rect">
                      <a:avLst/>
                    </a:prstGeom>
                    <a:noFill/>
                    <a:ln>
                      <a:noFill/>
                    </a:ln>
                  </pic:spPr>
                </pic:pic>
              </a:graphicData>
            </a:graphic>
          </wp:inline>
        </w:drawing>
      </w:r>
    </w:p>
    <w:p w14:paraId="0208F6A2" w14:textId="08D014EE" w:rsidR="007E238A" w:rsidRDefault="007E238A" w:rsidP="007E238A">
      <w:r w:rsidRPr="007E238A">
        <w:drawing>
          <wp:inline distT="0" distB="0" distL="0" distR="0" wp14:anchorId="3DD78F9D" wp14:editId="1A135A51">
            <wp:extent cx="6120130" cy="3430905"/>
            <wp:effectExtent l="0" t="0" r="0" b="0"/>
            <wp:docPr id="865658395" name="Immagine 6"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ssuna descrizione della foto disponibi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430905"/>
                    </a:xfrm>
                    <a:prstGeom prst="rect">
                      <a:avLst/>
                    </a:prstGeom>
                    <a:noFill/>
                    <a:ln>
                      <a:noFill/>
                    </a:ln>
                  </pic:spPr>
                </pic:pic>
              </a:graphicData>
            </a:graphic>
          </wp:inline>
        </w:drawing>
      </w:r>
    </w:p>
    <w:p w14:paraId="40C32947" w14:textId="77777777" w:rsidR="007E238A" w:rsidRDefault="007E238A" w:rsidP="007E238A"/>
    <w:sectPr w:rsidR="007E238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38A"/>
    <w:rsid w:val="007E238A"/>
    <w:rsid w:val="00A31E67"/>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8EF1B"/>
  <w15:chartTrackingRefBased/>
  <w15:docId w15:val="{655F906E-5AD6-4106-9ABA-473450CBC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23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7E23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7E238A"/>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7E238A"/>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7E238A"/>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7E238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E238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E238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E238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238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E238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E238A"/>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E238A"/>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E238A"/>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E238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E238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E238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E238A"/>
    <w:rPr>
      <w:rFonts w:eastAsiaTheme="majorEastAsia" w:cstheme="majorBidi"/>
      <w:color w:val="272727" w:themeColor="text1" w:themeTint="D8"/>
    </w:rPr>
  </w:style>
  <w:style w:type="paragraph" w:styleId="Titolo">
    <w:name w:val="Title"/>
    <w:basedOn w:val="Normale"/>
    <w:next w:val="Normale"/>
    <w:link w:val="TitoloCarattere"/>
    <w:uiPriority w:val="10"/>
    <w:qFormat/>
    <w:rsid w:val="007E23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E238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E238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E238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E238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7E238A"/>
    <w:rPr>
      <w:i/>
      <w:iCs/>
      <w:color w:val="404040" w:themeColor="text1" w:themeTint="BF"/>
    </w:rPr>
  </w:style>
  <w:style w:type="paragraph" w:styleId="Paragrafoelenco">
    <w:name w:val="List Paragraph"/>
    <w:basedOn w:val="Normale"/>
    <w:uiPriority w:val="34"/>
    <w:qFormat/>
    <w:rsid w:val="007E238A"/>
    <w:pPr>
      <w:ind w:left="720"/>
      <w:contextualSpacing/>
    </w:pPr>
  </w:style>
  <w:style w:type="character" w:styleId="Enfasiintensa">
    <w:name w:val="Intense Emphasis"/>
    <w:basedOn w:val="Carpredefinitoparagrafo"/>
    <w:uiPriority w:val="21"/>
    <w:qFormat/>
    <w:rsid w:val="007E238A"/>
    <w:rPr>
      <w:i/>
      <w:iCs/>
      <w:color w:val="0F4761" w:themeColor="accent1" w:themeShade="BF"/>
    </w:rPr>
  </w:style>
  <w:style w:type="paragraph" w:styleId="Citazioneintensa">
    <w:name w:val="Intense Quote"/>
    <w:basedOn w:val="Normale"/>
    <w:next w:val="Normale"/>
    <w:link w:val="CitazioneintensaCarattere"/>
    <w:uiPriority w:val="30"/>
    <w:qFormat/>
    <w:rsid w:val="007E23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7E238A"/>
    <w:rPr>
      <w:i/>
      <w:iCs/>
      <w:color w:val="0F4761" w:themeColor="accent1" w:themeShade="BF"/>
    </w:rPr>
  </w:style>
  <w:style w:type="character" w:styleId="Riferimentointenso">
    <w:name w:val="Intense Reference"/>
    <w:basedOn w:val="Carpredefinitoparagrafo"/>
    <w:uiPriority w:val="32"/>
    <w:qFormat/>
    <w:rsid w:val="007E238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256</Words>
  <Characters>1461</Characters>
  <Application>Microsoft Office Word</Application>
  <DocSecurity>0</DocSecurity>
  <Lines>12</Lines>
  <Paragraphs>3</Paragraphs>
  <ScaleCrop>false</ScaleCrop>
  <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Pierluigi Gioia</dc:creator>
  <cp:keywords/>
  <dc:description/>
  <cp:lastModifiedBy>Pierluigi Gioia</cp:lastModifiedBy>
  <cp:revision>1</cp:revision>
  <dcterms:created xsi:type="dcterms:W3CDTF">2025-08-29T19:39:00Z</dcterms:created>
  <dcterms:modified xsi:type="dcterms:W3CDTF">2025-08-29T19:41:00Z</dcterms:modified>
</cp:coreProperties>
</file>